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2A8" w:rsidRDefault="007B30B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Русский язык. 9 класс</w:t>
      </w:r>
    </w:p>
    <w:p w:rsidR="002952A8" w:rsidRDefault="007B30B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Рабочий лист </w:t>
      </w:r>
      <w:r w:rsidR="000C330E" w:rsidRPr="000C330E">
        <w:rPr>
          <w:rFonts w:ascii="Times New Roman" w:eastAsia="Times New Roman" w:hAnsi="Times New Roman" w:cs="Times New Roman"/>
          <w:sz w:val="28"/>
          <w:szCs w:val="28"/>
        </w:rPr>
        <w:t>(для учащихся)</w:t>
      </w:r>
      <w:r w:rsidR="000C330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к уроку русского языка в экспозиционной зоне </w:t>
      </w:r>
      <w:r w:rsidR="00120162">
        <w:rPr>
          <w:rFonts w:ascii="Times New Roman" w:eastAsia="Times New Roman" w:hAnsi="Times New Roman" w:cs="Times New Roman"/>
          <w:b/>
          <w:sz w:val="28"/>
          <w:szCs w:val="28"/>
        </w:rPr>
        <w:br/>
      </w:r>
      <w:r>
        <w:rPr>
          <w:rFonts w:ascii="Times New Roman" w:eastAsia="Times New Roman" w:hAnsi="Times New Roman" w:cs="Times New Roman"/>
          <w:b/>
          <w:sz w:val="28"/>
          <w:szCs w:val="28"/>
        </w:rPr>
        <w:t>1.5. «Роль советской разведки в атомном проекте СССР»</w:t>
      </w:r>
    </w:p>
    <w:p w:rsidR="002952A8" w:rsidRDefault="007B30BA">
      <w:pPr>
        <w:jc w:val="both"/>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noProof/>
          <w:sz w:val="28"/>
          <w:szCs w:val="28"/>
        </w:rPr>
        <w:drawing>
          <wp:inline distT="0" distB="0" distL="0" distR="0">
            <wp:extent cx="6438900" cy="334073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6438900" cy="3340735"/>
                    </a:xfrm>
                    <a:prstGeom prst="rect">
                      <a:avLst/>
                    </a:prstGeom>
                    <a:ln/>
                  </pic:spPr>
                </pic:pic>
              </a:graphicData>
            </a:graphic>
          </wp:inline>
        </w:drawing>
      </w:r>
    </w:p>
    <w:tbl>
      <w:tblPr>
        <w:tblStyle w:val="a7"/>
        <w:tblW w:w="10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2952A8">
        <w:tc>
          <w:tcPr>
            <w:tcW w:w="10196" w:type="dxa"/>
          </w:tcPr>
          <w:p w:rsidR="002952A8" w:rsidRDefault="007B30B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Прочитайте текст и выполните задания 1-3</w:t>
            </w:r>
            <w:r w:rsidR="000C330E">
              <w:rPr>
                <w:rFonts w:ascii="Times New Roman" w:eastAsia="Times New Roman" w:hAnsi="Times New Roman" w:cs="Times New Roman"/>
                <w:b/>
                <w:sz w:val="28"/>
                <w:szCs w:val="28"/>
              </w:rPr>
              <w:t>.</w:t>
            </w:r>
          </w:p>
        </w:tc>
      </w:tr>
    </w:tbl>
    <w:p w:rsidR="002952A8" w:rsidRDefault="002952A8">
      <w:pPr>
        <w:jc w:val="both"/>
        <w:rPr>
          <w:rFonts w:ascii="Times New Roman" w:eastAsia="Times New Roman" w:hAnsi="Times New Roman" w:cs="Times New Roman"/>
          <w:sz w:val="28"/>
          <w:szCs w:val="28"/>
        </w:rPr>
      </w:pPr>
    </w:p>
    <w:p w:rsidR="002952A8" w:rsidRDefault="007B30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начале 1940-х годов советская разведка обращает пристальное внимание на атомные разработки, ведущиеся за рубежом. (2) Руководитель научного направления внешней разведки Леонид Квасников получает от советских агентов первые сведения из Англии, где, как выясняется, ведут активную работу по созданию атомной бомбы. (3) Квасников направляет полученный материал Лаврентию Берии, который через некоторое время докладывает о нём Сталину. (4) Советское руководство принимает решение возобновить атомные работы, прерванные началом войны. (5) Позже британский атомный проект объединяется с американским, и основные работы ведутся уже в США. (6) Сведения об американской бомбе, собранные разведкой, помогают учёным избежать ошибок и значительно сократить сроки создания бомбы.</w:t>
      </w:r>
    </w:p>
    <w:p w:rsidR="002952A8" w:rsidRDefault="007B30BA" w:rsidP="00C75A8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w:t>
      </w:r>
      <w:r w:rsidR="0042248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C75A8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Докажите, что это текст.</w:t>
      </w:r>
      <w:sdt>
        <w:sdtPr>
          <w:tag w:val="goog_rdk_0"/>
          <w:id w:val="473184500"/>
        </w:sdtPr>
        <w:sdtEndPr/>
        <w:sdtContent/>
      </w:sdt>
      <w:sdt>
        <w:sdtPr>
          <w:tag w:val="goog_rdk_1"/>
          <w:id w:val="1034002367"/>
        </w:sdtPr>
        <w:sdtEndPr/>
        <w:sdtContent/>
      </w:sdt>
      <w:sdt>
        <w:sdtPr>
          <w:tag w:val="goog_rdk_2"/>
          <w:id w:val="-717349132"/>
        </w:sdtPr>
        <w:sdtEndPr/>
        <w:sdtContent/>
      </w:sdt>
      <w:r>
        <w:rPr>
          <w:rFonts w:ascii="Times New Roman" w:eastAsia="Times New Roman" w:hAnsi="Times New Roman" w:cs="Times New Roman"/>
          <w:sz w:val="28"/>
          <w:szCs w:val="28"/>
        </w:rPr>
        <w:t xml:space="preserve"> Определите тип и стиль. Докажите. Определите тип связи предложений в тексте.</w:t>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Default="00C75A83" w:rsidP="00C75A83">
      <w:pPr>
        <w:spacing w:after="0" w:line="240" w:lineRule="auto"/>
        <w:rPr>
          <w:rFonts w:ascii="Times New Roman" w:eastAsia="Times New Roman" w:hAnsi="Times New Roman" w:cs="Times New Roman"/>
          <w:b/>
          <w:sz w:val="28"/>
          <w:szCs w:val="28"/>
        </w:rPr>
      </w:pPr>
    </w:p>
    <w:p w:rsidR="00C75A83" w:rsidRDefault="00C75A83" w:rsidP="00C75A83">
      <w:pPr>
        <w:spacing w:after="0" w:line="240" w:lineRule="auto"/>
        <w:rPr>
          <w:rFonts w:ascii="Times New Roman" w:eastAsia="Times New Roman" w:hAnsi="Times New Roman" w:cs="Times New Roman"/>
          <w:b/>
          <w:sz w:val="28"/>
          <w:szCs w:val="28"/>
        </w:rPr>
      </w:pPr>
    </w:p>
    <w:p w:rsidR="00C75A83" w:rsidRDefault="00C75A83" w:rsidP="00C75A83">
      <w:pPr>
        <w:spacing w:after="0" w:line="240" w:lineRule="auto"/>
        <w:rPr>
          <w:rFonts w:ascii="Times New Roman" w:eastAsia="Times New Roman" w:hAnsi="Times New Roman" w:cs="Times New Roman"/>
          <w:b/>
          <w:sz w:val="28"/>
          <w:szCs w:val="28"/>
        </w:rPr>
      </w:pPr>
    </w:p>
    <w:p w:rsidR="00CD742B" w:rsidRDefault="00CD74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2952A8" w:rsidRDefault="007B30BA" w:rsidP="00C75A8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Задание 2</w:t>
      </w:r>
      <w:r w:rsidR="0042248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C75A8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Укажите грамматические основы предложений</w:t>
      </w:r>
      <w:r w:rsidR="00CD742B">
        <w:rPr>
          <w:rFonts w:ascii="Times New Roman" w:eastAsia="Times New Roman" w:hAnsi="Times New Roman" w:cs="Times New Roman"/>
          <w:sz w:val="28"/>
          <w:szCs w:val="28"/>
        </w:rPr>
        <w:t xml:space="preserve"> </w:t>
      </w:r>
      <w:r w:rsidR="00CD742B">
        <w:rPr>
          <w:rFonts w:ascii="Times New Roman" w:eastAsia="Times New Roman" w:hAnsi="Times New Roman" w:cs="Times New Roman"/>
          <w:sz w:val="28"/>
          <w:szCs w:val="28"/>
        </w:rPr>
        <w:t>1, 3, 4, 6</w:t>
      </w:r>
      <w:r>
        <w:rPr>
          <w:rFonts w:ascii="Times New Roman" w:eastAsia="Times New Roman" w:hAnsi="Times New Roman" w:cs="Times New Roman"/>
          <w:sz w:val="28"/>
          <w:szCs w:val="28"/>
        </w:rPr>
        <w:t>.</w:t>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2952A8" w:rsidRDefault="002952A8">
      <w:pPr>
        <w:rPr>
          <w:rFonts w:ascii="Times New Roman" w:eastAsia="Times New Roman" w:hAnsi="Times New Roman" w:cs="Times New Roman"/>
          <w:b/>
          <w:sz w:val="28"/>
          <w:szCs w:val="28"/>
        </w:rPr>
      </w:pPr>
    </w:p>
    <w:p w:rsidR="002952A8" w:rsidRDefault="007B30BA" w:rsidP="00C75A83">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3</w:t>
      </w:r>
      <w:r w:rsidR="0042248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DB3615" w:rsidP="00C75A83">
      <w:pPr>
        <w:spacing w:after="0" w:line="240" w:lineRule="auto"/>
        <w:rPr>
          <w:rFonts w:ascii="Times New Roman" w:eastAsia="Times New Roman" w:hAnsi="Times New Roman" w:cs="Times New Roman"/>
          <w:sz w:val="28"/>
          <w:szCs w:val="28"/>
        </w:rPr>
      </w:pPr>
      <w:r w:rsidRPr="00DB3615">
        <w:rPr>
          <w:rFonts w:ascii="Times New Roman" w:eastAsia="Times New Roman" w:hAnsi="Times New Roman" w:cs="Times New Roman"/>
          <w:sz w:val="28"/>
          <w:szCs w:val="28"/>
        </w:rPr>
        <w:t>Д</w:t>
      </w:r>
      <w:r w:rsidR="007B30BA">
        <w:rPr>
          <w:rFonts w:ascii="Times New Roman" w:eastAsia="Times New Roman" w:hAnsi="Times New Roman" w:cs="Times New Roman"/>
          <w:sz w:val="28"/>
          <w:szCs w:val="28"/>
        </w:rPr>
        <w:t>айте характеристику каждому предложению текста.</w:t>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2952A8" w:rsidRDefault="002952A8">
      <w:pPr>
        <w:rPr>
          <w:rFonts w:ascii="Times New Roman" w:eastAsia="Times New Roman" w:hAnsi="Times New Roman" w:cs="Times New Roman"/>
          <w:b/>
          <w:sz w:val="28"/>
          <w:szCs w:val="28"/>
        </w:rPr>
      </w:pPr>
    </w:p>
    <w:tbl>
      <w:tblPr>
        <w:tblStyle w:val="a8"/>
        <w:tblW w:w="10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2952A8">
        <w:tc>
          <w:tcPr>
            <w:tcW w:w="10196" w:type="dxa"/>
          </w:tcPr>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Выполните задания 4-9</w:t>
            </w:r>
            <w:r w:rsidR="00CD742B">
              <w:rPr>
                <w:rFonts w:ascii="Times New Roman" w:eastAsia="Times New Roman" w:hAnsi="Times New Roman" w:cs="Times New Roman"/>
                <w:b/>
                <w:sz w:val="28"/>
                <w:szCs w:val="28"/>
              </w:rPr>
              <w:t>.</w:t>
            </w:r>
          </w:p>
        </w:tc>
      </w:tr>
    </w:tbl>
    <w:p w:rsidR="002952A8" w:rsidRDefault="002952A8">
      <w:pPr>
        <w:rPr>
          <w:rFonts w:ascii="Times New Roman" w:eastAsia="Times New Roman" w:hAnsi="Times New Roman" w:cs="Times New Roman"/>
          <w:sz w:val="28"/>
          <w:szCs w:val="28"/>
        </w:rPr>
      </w:pPr>
    </w:p>
    <w:p w:rsidR="002952A8" w:rsidRDefault="007B30BA" w:rsidP="00DB36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4</w:t>
      </w:r>
      <w:r w:rsidR="0042248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CD742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Установит</w:t>
      </w:r>
      <w:r w:rsidR="00DB3615">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соответствие между пунктуационными правилами и предложениями</w:t>
      </w:r>
      <w:r w:rsidR="00CD742B">
        <w:rPr>
          <w:rFonts w:ascii="Times New Roman" w:eastAsia="Times New Roman" w:hAnsi="Times New Roman" w:cs="Times New Roman"/>
          <w:sz w:val="28"/>
          <w:szCs w:val="28"/>
        </w:rPr>
        <w:t>:</w:t>
      </w:r>
    </w:p>
    <w:tbl>
      <w:tblPr>
        <w:tblStyle w:val="a9"/>
        <w:tblW w:w="10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098"/>
      </w:tblGrid>
      <w:tr w:rsidR="002952A8">
        <w:tc>
          <w:tcPr>
            <w:tcW w:w="5098" w:type="dxa"/>
          </w:tcPr>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Пунктуационные правила</w:t>
            </w:r>
          </w:p>
        </w:tc>
        <w:tc>
          <w:tcPr>
            <w:tcW w:w="5098" w:type="dxa"/>
          </w:tcPr>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Предложения</w:t>
            </w:r>
          </w:p>
        </w:tc>
      </w:tr>
      <w:tr w:rsidR="002952A8">
        <w:tc>
          <w:tcPr>
            <w:tcW w:w="5098" w:type="dxa"/>
          </w:tcPr>
          <w:p w:rsidR="002952A8" w:rsidRDefault="007B30BA" w:rsidP="00DB3615">
            <w:pPr>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Между частями сложного бессоюзного предложения ставится двоеточие, если вторая часть поясняет, дополняет первую.</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xml:space="preserve"> Квасников понимает, что пришло время информировать руководство страны о собранных данных, и готовит проект спецсообщения для Сталина.</w:t>
            </w:r>
          </w:p>
        </w:tc>
      </w:tr>
      <w:tr w:rsidR="002952A8">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Части сложного предложения отделяются запятой с обеих сторон, если придаточное предложение находится внутри главного.</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Б.</w:t>
            </w:r>
            <w:r>
              <w:rPr>
                <w:rFonts w:ascii="Times New Roman" w:eastAsia="Times New Roman" w:hAnsi="Times New Roman" w:cs="Times New Roman"/>
                <w:sz w:val="28"/>
                <w:szCs w:val="28"/>
              </w:rPr>
              <w:t xml:space="preserve"> Он считает, что это немецкая дезинформация, цель которой – отвлечь ресурсы на бесперспективные проекты.</w:t>
            </w:r>
          </w:p>
        </w:tc>
      </w:tr>
      <w:tr w:rsidR="002952A8">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Запятая не ставится, если однородные придаточные соединяются неповторяющимися соединительными или разделительными союзами.</w:t>
            </w:r>
          </w:p>
        </w:tc>
        <w:tc>
          <w:tcPr>
            <w:tcW w:w="5098" w:type="dxa"/>
          </w:tcPr>
          <w:p w:rsidR="00C75A83"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Pr>
                <w:rFonts w:ascii="Times New Roman" w:eastAsia="Times New Roman" w:hAnsi="Times New Roman" w:cs="Times New Roman"/>
                <w:sz w:val="28"/>
                <w:szCs w:val="28"/>
              </w:rPr>
              <w:t xml:space="preserve"> В октябре 1945 года советские разведчики предпринимают попытку получить секретные сведения об американской бомбе от датчанина Нильса Бора – одного из крупнейших физиков XX века.</w:t>
            </w:r>
          </w:p>
        </w:tc>
      </w:tr>
      <w:tr w:rsidR="002952A8">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Приложение, которому придается большое значение в высказывании и которое стоит в конце предложения, обособляется при помощи тире.</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Г.</w:t>
            </w:r>
            <w:r>
              <w:rPr>
                <w:rFonts w:ascii="Times New Roman" w:eastAsia="Times New Roman" w:hAnsi="Times New Roman" w:cs="Times New Roman"/>
                <w:sz w:val="28"/>
                <w:szCs w:val="28"/>
              </w:rPr>
              <w:t xml:space="preserve"> Но в конце концов схема бомбы и множество другой секретной информации попадает к ним в руки – это происходит </w:t>
            </w:r>
            <w:sdt>
              <w:sdtPr>
                <w:tag w:val="goog_rdk_3"/>
                <w:id w:val="149498315"/>
              </w:sdtPr>
              <w:sdtEndPr/>
              <w:sdtContent/>
            </w:sdt>
            <w:sdt>
              <w:sdtPr>
                <w:tag w:val="goog_rdk_4"/>
                <w:id w:val="-1876223563"/>
              </w:sdtPr>
              <w:sdtEndPr/>
              <w:sdtContent/>
            </w:sdt>
            <w:sdt>
              <w:sdtPr>
                <w:tag w:val="goog_rdk_5"/>
                <w:id w:val="-2037650623"/>
              </w:sdtPr>
              <w:sdtEndPr/>
              <w:sdtContent/>
            </w:sdt>
            <w:r>
              <w:rPr>
                <w:rFonts w:ascii="Times New Roman" w:eastAsia="Times New Roman" w:hAnsi="Times New Roman" w:cs="Times New Roman"/>
                <w:sz w:val="28"/>
                <w:szCs w:val="28"/>
              </w:rPr>
              <w:t>в том числе благодаря некоторым ученым, предложившим свою помощь.</w:t>
            </w:r>
          </w:p>
        </w:tc>
      </w:tr>
      <w:tr w:rsidR="002952A8">
        <w:tc>
          <w:tcPr>
            <w:tcW w:w="5098" w:type="dxa"/>
          </w:tcPr>
          <w:p w:rsidR="002952A8" w:rsidRDefault="007B30BA" w:rsidP="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5.</w:t>
            </w:r>
            <w:r>
              <w:rPr>
                <w:rFonts w:ascii="Times New Roman" w:eastAsia="Times New Roman" w:hAnsi="Times New Roman" w:cs="Times New Roman"/>
                <w:sz w:val="28"/>
                <w:szCs w:val="28"/>
              </w:rPr>
              <w:t xml:space="preserve"> </w:t>
            </w:r>
            <w:sdt>
              <w:sdtPr>
                <w:tag w:val="goog_rdk_6"/>
                <w:id w:val="1765801167"/>
              </w:sdtPr>
              <w:sdtEndPr/>
              <w:sdtContent>
                <w:r>
                  <w:rPr>
                    <w:rFonts w:ascii="Times New Roman" w:eastAsia="Times New Roman" w:hAnsi="Times New Roman" w:cs="Times New Roman"/>
                    <w:sz w:val="28"/>
                    <w:szCs w:val="28"/>
                  </w:rPr>
                  <w:t xml:space="preserve">Тире </w:t>
                </w:r>
              </w:sdtContent>
            </w:sdt>
            <w:sdt>
              <w:sdtPr>
                <w:tag w:val="goog_rdk_8"/>
                <w:id w:val="222336686"/>
              </w:sdtPr>
              <w:sdtEndPr/>
              <w:sdtContent>
                <w:r>
                  <w:rPr>
                    <w:rFonts w:ascii="Times New Roman" w:eastAsia="Times New Roman" w:hAnsi="Times New Roman" w:cs="Times New Roman"/>
                    <w:sz w:val="28"/>
                    <w:szCs w:val="28"/>
                  </w:rPr>
                  <w:t>м</w:t>
                </w:r>
              </w:sdtContent>
            </w:sdt>
            <w:r>
              <w:rPr>
                <w:rFonts w:ascii="Times New Roman" w:eastAsia="Times New Roman" w:hAnsi="Times New Roman" w:cs="Times New Roman"/>
                <w:sz w:val="28"/>
                <w:szCs w:val="28"/>
              </w:rPr>
              <w:t>ежду подлежащим и сказуемым при нулевой связке.</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Д.</w:t>
            </w:r>
            <w:r>
              <w:rPr>
                <w:rFonts w:ascii="Times New Roman" w:eastAsia="Times New Roman" w:hAnsi="Times New Roman" w:cs="Times New Roman"/>
                <w:sz w:val="28"/>
                <w:szCs w:val="28"/>
              </w:rPr>
              <w:t xml:space="preserve"> От денег Фукс отказался, заметив, что англичане хорошо ему платят и он ни в чём не нуждается. </w:t>
            </w:r>
          </w:p>
        </w:tc>
      </w:tr>
      <w:tr w:rsidR="002952A8">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sz w:val="28"/>
                <w:szCs w:val="28"/>
              </w:rPr>
              <w:t xml:space="preserve"> Тире между частями бессоюзного сложного предложения ставится, если содержание первой части указывает на</w:t>
            </w:r>
          </w:p>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причину того, о чём говорится во второй части.</w:t>
            </w:r>
          </w:p>
        </w:tc>
        <w:tc>
          <w:tcPr>
            <w:tcW w:w="5098" w:type="dxa"/>
          </w:tcPr>
          <w:p w:rsidR="002952A8" w:rsidRDefault="007B30BA">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Е.</w:t>
            </w:r>
            <w:r>
              <w:rPr>
                <w:rFonts w:ascii="Times New Roman" w:eastAsia="Times New Roman" w:hAnsi="Times New Roman" w:cs="Times New Roman"/>
                <w:sz w:val="28"/>
                <w:szCs w:val="28"/>
              </w:rPr>
              <w:t xml:space="preserve"> У Фукса было лишь одно непременное условие: его материал в считанные часы должен быть на столе Сталина.</w:t>
            </w:r>
          </w:p>
        </w:tc>
      </w:tr>
    </w:tbl>
    <w:p w:rsidR="00C75A83" w:rsidRDefault="00C75A83" w:rsidP="00C75A83">
      <w:pPr>
        <w:spacing w:after="0" w:line="240" w:lineRule="auto"/>
        <w:ind w:firstLine="709"/>
        <w:rPr>
          <w:rFonts w:ascii="Times New Roman" w:eastAsia="Times New Roman" w:hAnsi="Times New Roman" w:cs="Times New Roman"/>
          <w:b/>
          <w:sz w:val="28"/>
          <w:szCs w:val="28"/>
        </w:rPr>
      </w:pPr>
    </w:p>
    <w:p w:rsidR="00C75A83" w:rsidRPr="00C75A83" w:rsidRDefault="00C75A83" w:rsidP="00DB3615">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DB3615">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Default="00C75A83" w:rsidP="00C75A83">
      <w:pPr>
        <w:spacing w:after="0" w:line="240" w:lineRule="auto"/>
        <w:rPr>
          <w:rFonts w:ascii="Times New Roman" w:eastAsia="Times New Roman" w:hAnsi="Times New Roman" w:cs="Times New Roman"/>
          <w:b/>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7B30BA" w:rsidRDefault="007B30BA">
      <w:pPr>
        <w:rPr>
          <w:rFonts w:ascii="Times New Roman" w:eastAsia="Times New Roman" w:hAnsi="Times New Roman" w:cs="Times New Roman"/>
          <w:b/>
          <w:sz w:val="28"/>
          <w:szCs w:val="28"/>
        </w:rPr>
      </w:pPr>
    </w:p>
    <w:p w:rsidR="00DB3615" w:rsidRDefault="007B30BA" w:rsidP="00DB361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 5</w:t>
      </w:r>
      <w:r w:rsidR="0042248D">
        <w:rPr>
          <w:rFonts w:ascii="Times New Roman" w:eastAsia="Times New Roman" w:hAnsi="Times New Roman" w:cs="Times New Roman"/>
          <w:b/>
          <w:sz w:val="28"/>
          <w:szCs w:val="28"/>
        </w:rPr>
        <w:t>.</w:t>
      </w:r>
      <w:r w:rsidR="00DB3615" w:rsidRPr="00DB3615">
        <w:rPr>
          <w:rFonts w:ascii="Times New Roman" w:eastAsia="Times New Roman" w:hAnsi="Times New Roman" w:cs="Times New Roman"/>
          <w:sz w:val="28"/>
          <w:szCs w:val="28"/>
        </w:rPr>
        <w:t xml:space="preserve"> </w:t>
      </w:r>
    </w:p>
    <w:p w:rsidR="00DB3615" w:rsidRDefault="00DB3615" w:rsidP="00DB3615">
      <w:pPr>
        <w:spacing w:after="0" w:line="240" w:lineRule="auto"/>
        <w:rPr>
          <w:rFonts w:ascii="Times New Roman" w:eastAsia="Times New Roman" w:hAnsi="Times New Roman" w:cs="Times New Roman"/>
          <w:b/>
          <w:noProof/>
          <w:sz w:val="28"/>
          <w:szCs w:val="28"/>
        </w:rPr>
      </w:pPr>
      <w:r w:rsidRPr="00DB3615">
        <w:rPr>
          <w:rFonts w:ascii="Times New Roman" w:eastAsia="Times New Roman" w:hAnsi="Times New Roman" w:cs="Times New Roman"/>
          <w:i/>
          <w:sz w:val="28"/>
          <w:szCs w:val="28"/>
        </w:rPr>
        <w:t>Леонид Романович Квасников</w:t>
      </w:r>
      <w:r>
        <w:rPr>
          <w:rFonts w:ascii="Times New Roman" w:eastAsia="Times New Roman" w:hAnsi="Times New Roman" w:cs="Times New Roman"/>
          <w:b/>
          <w:noProof/>
          <w:sz w:val="28"/>
          <w:szCs w:val="28"/>
        </w:rPr>
        <w:t xml:space="preserve"> </w:t>
      </w:r>
    </w:p>
    <w:p w:rsidR="002952A8" w:rsidRPr="00DB3615" w:rsidRDefault="00DB3615" w:rsidP="00DB3615">
      <w:pPr>
        <w:spacing w:after="0" w:line="240" w:lineRule="auto"/>
        <w:rPr>
          <w:rFonts w:ascii="Times New Roman" w:eastAsia="Times New Roman" w:hAnsi="Times New Roman" w:cs="Times New Roman"/>
          <w:b/>
          <w:sz w:val="28"/>
          <w:szCs w:val="28"/>
        </w:rPr>
      </w:pPr>
      <w:r w:rsidRPr="00DB3615">
        <w:rPr>
          <w:rFonts w:ascii="Times New Roman" w:eastAsia="Times New Roman" w:hAnsi="Times New Roman" w:cs="Times New Roman"/>
          <w:b/>
          <w:noProof/>
          <w:sz w:val="28"/>
          <w:szCs w:val="28"/>
        </w:rPr>
        <w:drawing>
          <wp:anchor distT="0" distB="0" distL="114300" distR="114300" simplePos="0" relativeHeight="251658240" behindDoc="0" locked="0" layoutInCell="1" allowOverlap="1" wp14:anchorId="315BA962" wp14:editId="253DC835">
            <wp:simplePos x="0" y="0"/>
            <wp:positionH relativeFrom="margin">
              <wp:align>left</wp:align>
            </wp:positionH>
            <wp:positionV relativeFrom="paragraph">
              <wp:posOffset>9111</wp:posOffset>
            </wp:positionV>
            <wp:extent cx="1574358" cy="2059388"/>
            <wp:effectExtent l="0" t="0" r="6985" b="0"/>
            <wp:wrapSquare wrapText="bothSides"/>
            <wp:docPr id="7" name="image1.jpg" descr="Иллюстрации . Леонид Квасников. Разведчик эпохи атома и космоса"/>
            <wp:cNvGraphicFramePr/>
            <a:graphic xmlns:a="http://schemas.openxmlformats.org/drawingml/2006/main">
              <a:graphicData uri="http://schemas.openxmlformats.org/drawingml/2006/picture">
                <pic:pic xmlns:pic="http://schemas.openxmlformats.org/drawingml/2006/picture">
                  <pic:nvPicPr>
                    <pic:cNvPr id="0" name="image1.jpg" descr="Иллюстрации . Леонид Квасников. Разведчик эпохи атома и космоса"/>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574358" cy="2059388"/>
                    </a:xfrm>
                    <a:prstGeom prst="rect">
                      <a:avLst/>
                    </a:prstGeom>
                    <a:ln/>
                  </pic:spPr>
                </pic:pic>
              </a:graphicData>
            </a:graphic>
          </wp:anchor>
        </w:drawing>
      </w:r>
      <w:r w:rsidRPr="00DB3615">
        <w:rPr>
          <w:rFonts w:ascii="Times New Roman" w:eastAsia="Times New Roman" w:hAnsi="Times New Roman" w:cs="Times New Roman"/>
          <w:b/>
          <w:sz w:val="28"/>
          <w:szCs w:val="28"/>
        </w:rPr>
        <w:t>Расставьте знаки препинания:</w:t>
      </w:r>
    </w:p>
    <w:p w:rsidR="00DB3615" w:rsidRPr="00DB3615" w:rsidRDefault="007B30BA" w:rsidP="00CD742B">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Леонида Квасникова (1) молодого аспиранта и инженера (2) направляют работать во внешнюю разведку (3) в 1938 году (4) где спустя два года он возглавляет научно-технический отдел. По инициативе Квасникова (5) агенты (6) работающие в США (7) Англии (8) Франции и Германии (9) начинают собирать информацию о ядерных исследованиях (10) ведущихся в этих странах. В 1943 году (11) Квасников прилетает в США (12) где на месте руководит сбором информации об американской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атомной бомбе. Благодаря умелой работе (13) Леонида Квасникова и других «атомных» разведчиков (14) руководству СССР становится известна конструкция бомбы (15) а также время проведения её первых испытаний.</w:t>
      </w:r>
    </w:p>
    <w:p w:rsidR="002952A8" w:rsidRDefault="007B30BA">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379304" cy="213890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87518" cy="2207394"/>
                    </a:xfrm>
                    <a:prstGeom prst="rect">
                      <a:avLst/>
                    </a:prstGeom>
                    <a:ln/>
                  </pic:spPr>
                </pic:pic>
              </a:graphicData>
            </a:graphic>
          </wp:inline>
        </w:drawing>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2952A8" w:rsidRDefault="007B30BA" w:rsidP="00DB36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Задание 6</w:t>
      </w:r>
      <w:r w:rsidR="0042248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DB361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Верное объяснение написания слова</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НАЧИНАЮТ</w:t>
      </w:r>
      <w:r>
        <w:rPr>
          <w:rFonts w:ascii="Times New Roman" w:eastAsia="Times New Roman" w:hAnsi="Times New Roman" w:cs="Times New Roman"/>
          <w:sz w:val="28"/>
          <w:szCs w:val="28"/>
        </w:rPr>
        <w:t xml:space="preserve"> – написание безударной чередующейся гласной в корне зависит от ударения.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НАУЧНО-ТЕХНИЧЕСКИЙ</w:t>
      </w:r>
      <w:r>
        <w:rPr>
          <w:rFonts w:ascii="Times New Roman" w:eastAsia="Times New Roman" w:hAnsi="Times New Roman" w:cs="Times New Roman"/>
          <w:sz w:val="28"/>
          <w:szCs w:val="28"/>
        </w:rPr>
        <w:t xml:space="preserve"> (отдел) – сложное имя прилагательное, образованное на основе подчинительного словосочетания, пишется через дефис.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РАЗРАБОТАНА</w:t>
      </w:r>
      <w:r>
        <w:rPr>
          <w:rFonts w:ascii="Times New Roman" w:eastAsia="Times New Roman" w:hAnsi="Times New Roman" w:cs="Times New Roman"/>
          <w:sz w:val="28"/>
          <w:szCs w:val="28"/>
        </w:rPr>
        <w:t xml:space="preserve"> (бомба) – в кратком страдательном причастии прошедшего времени пишется Н.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В ТЕЧЕНИЕ</w:t>
      </w:r>
      <w:r>
        <w:rPr>
          <w:rFonts w:ascii="Times New Roman" w:eastAsia="Times New Roman" w:hAnsi="Times New Roman" w:cs="Times New Roman"/>
          <w:sz w:val="28"/>
          <w:szCs w:val="28"/>
        </w:rPr>
        <w:t xml:space="preserve"> (двух лет) – производный предлог имеет на конце Е.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 ПОДБИРАЮТ</w:t>
      </w:r>
      <w:r>
        <w:rPr>
          <w:rFonts w:ascii="Times New Roman" w:eastAsia="Times New Roman" w:hAnsi="Times New Roman" w:cs="Times New Roman"/>
          <w:sz w:val="28"/>
          <w:szCs w:val="28"/>
        </w:rPr>
        <w:t xml:space="preserve"> – на конце приставки перед звонким согласным пишется буква Д. </w:t>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Default="00C75A83">
      <w:pPr>
        <w:rPr>
          <w:rFonts w:ascii="Times New Roman" w:eastAsia="Times New Roman" w:hAnsi="Times New Roman" w:cs="Times New Roman"/>
          <w:b/>
          <w:sz w:val="28"/>
          <w:szCs w:val="28"/>
        </w:rPr>
      </w:pPr>
    </w:p>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7</w:t>
      </w:r>
      <w:r w:rsidR="0042248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Pr="00DB3615" w:rsidRDefault="007B30BA">
      <w:pPr>
        <w:rPr>
          <w:rFonts w:ascii="Times New Roman" w:eastAsia="Times New Roman" w:hAnsi="Times New Roman" w:cs="Times New Roman"/>
          <w:i/>
          <w:sz w:val="28"/>
          <w:szCs w:val="28"/>
        </w:rPr>
      </w:pPr>
      <w:r w:rsidRPr="00DB3615">
        <w:rPr>
          <w:rFonts w:ascii="Times New Roman" w:eastAsia="Times New Roman" w:hAnsi="Times New Roman" w:cs="Times New Roman"/>
          <w:i/>
          <w:noProof/>
          <w:sz w:val="28"/>
          <w:szCs w:val="28"/>
        </w:rPr>
        <w:drawing>
          <wp:anchor distT="0" distB="0" distL="114300" distR="114300" simplePos="0" relativeHeight="251659264" behindDoc="0" locked="0" layoutInCell="1" allowOverlap="1" wp14:anchorId="14D755F0" wp14:editId="3BEFC674">
            <wp:simplePos x="0" y="0"/>
            <wp:positionH relativeFrom="column">
              <wp:posOffset>3479</wp:posOffset>
            </wp:positionH>
            <wp:positionV relativeFrom="paragraph">
              <wp:posOffset>-1463</wp:posOffset>
            </wp:positionV>
            <wp:extent cx="1868556" cy="2528515"/>
            <wp:effectExtent l="0" t="0" r="0" b="5715"/>
            <wp:wrapSquare wrapText="bothSides"/>
            <wp:docPr id="8" name="image2.jpg" descr="https://upload.wikimedia.org/wikipedia/commons/thumb/c/c7/Klaus_Fuchs_-_police_photograph.jpg/274px-Klaus_Fuchs_-_police_photograph.jpg"/>
            <wp:cNvGraphicFramePr/>
            <a:graphic xmlns:a="http://schemas.openxmlformats.org/drawingml/2006/main">
              <a:graphicData uri="http://schemas.openxmlformats.org/drawingml/2006/picture">
                <pic:pic xmlns:pic="http://schemas.openxmlformats.org/drawingml/2006/picture">
                  <pic:nvPicPr>
                    <pic:cNvPr id="0" name="image2.jpg" descr="https://upload.wikimedia.org/wikipedia/commons/thumb/c/c7/Klaus_Fuchs_-_police_photograph.jpg/274px-Klaus_Fuchs_-_police_photograph.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868556" cy="2528515"/>
                    </a:xfrm>
                    <a:prstGeom prst="rect">
                      <a:avLst/>
                    </a:prstGeom>
                    <a:ln/>
                  </pic:spPr>
                </pic:pic>
              </a:graphicData>
            </a:graphic>
          </wp:anchor>
        </w:drawing>
      </w:r>
      <w:r w:rsidRPr="00DB3615">
        <w:rPr>
          <w:rFonts w:ascii="Times New Roman" w:eastAsia="Times New Roman" w:hAnsi="Times New Roman" w:cs="Times New Roman"/>
          <w:i/>
          <w:sz w:val="28"/>
          <w:szCs w:val="28"/>
        </w:rPr>
        <w:t xml:space="preserve">Эмиль </w:t>
      </w:r>
      <w:proofErr w:type="spellStart"/>
      <w:r w:rsidRPr="00DB3615">
        <w:rPr>
          <w:rFonts w:ascii="Times New Roman" w:eastAsia="Times New Roman" w:hAnsi="Times New Roman" w:cs="Times New Roman"/>
          <w:i/>
          <w:sz w:val="28"/>
          <w:szCs w:val="28"/>
        </w:rPr>
        <w:t>Юлиус</w:t>
      </w:r>
      <w:proofErr w:type="spellEnd"/>
      <w:r w:rsidRPr="00DB3615">
        <w:rPr>
          <w:rFonts w:ascii="Times New Roman" w:eastAsia="Times New Roman" w:hAnsi="Times New Roman" w:cs="Times New Roman"/>
          <w:i/>
          <w:sz w:val="28"/>
          <w:szCs w:val="28"/>
        </w:rPr>
        <w:t xml:space="preserve"> Клаус Фукс</w:t>
      </w:r>
    </w:p>
    <w:p w:rsidR="002952A8" w:rsidRPr="00CD742B" w:rsidRDefault="007B30BA">
      <w:pPr>
        <w:rPr>
          <w:rFonts w:ascii="Times New Roman" w:eastAsia="Times New Roman" w:hAnsi="Times New Roman" w:cs="Times New Roman"/>
          <w:b/>
          <w:sz w:val="28"/>
          <w:szCs w:val="28"/>
        </w:rPr>
      </w:pPr>
      <w:r w:rsidRPr="00CD742B">
        <w:rPr>
          <w:rFonts w:ascii="Times New Roman" w:eastAsia="Times New Roman" w:hAnsi="Times New Roman" w:cs="Times New Roman"/>
          <w:b/>
          <w:sz w:val="28"/>
          <w:szCs w:val="28"/>
        </w:rPr>
        <w:t>Вставьте пропущенные буквы, раскройте скобки:</w:t>
      </w:r>
    </w:p>
    <w:p w:rsidR="002952A8" w:rsidRDefault="007B30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Что(бы) собрать больше инф…</w:t>
      </w:r>
      <w:proofErr w:type="spellStart"/>
      <w:r>
        <w:rPr>
          <w:rFonts w:ascii="Times New Roman" w:eastAsia="Times New Roman" w:hAnsi="Times New Roman" w:cs="Times New Roman"/>
          <w:color w:val="000000"/>
          <w:sz w:val="28"/>
          <w:szCs w:val="28"/>
        </w:rPr>
        <w:t>рмац</w:t>
      </w:r>
      <w:proofErr w:type="spellEnd"/>
      <w:r>
        <w:rPr>
          <w:rFonts w:ascii="Times New Roman" w:eastAsia="Times New Roman" w:hAnsi="Times New Roman" w:cs="Times New Roman"/>
          <w:color w:val="000000"/>
          <w:sz w:val="28"/>
          <w:szCs w:val="28"/>
        </w:rPr>
        <w:t>…и, разве…</w:t>
      </w:r>
      <w:proofErr w:type="spellStart"/>
      <w:r>
        <w:rPr>
          <w:rFonts w:ascii="Times New Roman" w:eastAsia="Times New Roman" w:hAnsi="Times New Roman" w:cs="Times New Roman"/>
          <w:color w:val="000000"/>
          <w:sz w:val="28"/>
          <w:szCs w:val="28"/>
        </w:rPr>
        <w:t>чикам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w:t>
      </w:r>
      <w:proofErr w:type="spellEnd"/>
      <w:r>
        <w:rPr>
          <w:rFonts w:ascii="Times New Roman" w:eastAsia="Times New Roman" w:hAnsi="Times New Roman" w:cs="Times New Roman"/>
          <w:color w:val="000000"/>
          <w:sz w:val="28"/>
          <w:szCs w:val="28"/>
        </w:rPr>
        <w:t>…ходит…</w:t>
      </w:r>
      <w:proofErr w:type="spellStart"/>
      <w:r>
        <w:rPr>
          <w:rFonts w:ascii="Times New Roman" w:eastAsia="Times New Roman" w:hAnsi="Times New Roman" w:cs="Times New Roman"/>
          <w:color w:val="000000"/>
          <w:sz w:val="28"/>
          <w:szCs w:val="28"/>
        </w:rPr>
        <w:t>ся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w:t>
      </w:r>
      <w:proofErr w:type="spellEnd"/>
      <w:r>
        <w:rPr>
          <w:rFonts w:ascii="Times New Roman" w:eastAsia="Times New Roman" w:hAnsi="Times New Roman" w:cs="Times New Roman"/>
          <w:color w:val="000000"/>
          <w:sz w:val="28"/>
          <w:szCs w:val="28"/>
        </w:rPr>
        <w:t xml:space="preserve">…одолеть </w:t>
      </w:r>
      <w:proofErr w:type="spellStart"/>
      <w:r>
        <w:rPr>
          <w:rFonts w:ascii="Times New Roman" w:eastAsia="Times New Roman" w:hAnsi="Times New Roman" w:cs="Times New Roman"/>
          <w:color w:val="000000"/>
          <w:sz w:val="28"/>
          <w:szCs w:val="28"/>
        </w:rPr>
        <w:t>мощ</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ную</w:t>
      </w:r>
      <w:proofErr w:type="spellEnd"/>
      <w:r>
        <w:rPr>
          <w:rFonts w:ascii="Times New Roman" w:eastAsia="Times New Roman" w:hAnsi="Times New Roman" w:cs="Times New Roman"/>
          <w:color w:val="000000"/>
          <w:sz w:val="28"/>
          <w:szCs w:val="28"/>
        </w:rPr>
        <w:t xml:space="preserve"> стену с…</w:t>
      </w:r>
      <w:proofErr w:type="spellStart"/>
      <w:r>
        <w:rPr>
          <w:rFonts w:ascii="Times New Roman" w:eastAsia="Times New Roman" w:hAnsi="Times New Roman" w:cs="Times New Roman"/>
          <w:color w:val="000000"/>
          <w:sz w:val="28"/>
          <w:szCs w:val="28"/>
        </w:rPr>
        <w:t>кретн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сти</w:t>
      </w:r>
      <w:proofErr w:type="spellEnd"/>
      <w:r>
        <w:rPr>
          <w:rFonts w:ascii="Times New Roman" w:eastAsia="Times New Roman" w:hAnsi="Times New Roman" w:cs="Times New Roman"/>
          <w:color w:val="000000"/>
          <w:sz w:val="28"/>
          <w:szCs w:val="28"/>
        </w:rPr>
        <w:t>, которой окружен(</w:t>
      </w:r>
      <w:proofErr w:type="spellStart"/>
      <w:r>
        <w:rPr>
          <w:rFonts w:ascii="Times New Roman" w:eastAsia="Times New Roman" w:hAnsi="Times New Roman" w:cs="Times New Roman"/>
          <w:color w:val="000000"/>
          <w:sz w:val="28"/>
          <w:szCs w:val="28"/>
        </w:rPr>
        <w:t>нн</w:t>
      </w:r>
      <w:proofErr w:type="spellEnd"/>
      <w:r>
        <w:rPr>
          <w:rFonts w:ascii="Times New Roman" w:eastAsia="Times New Roman" w:hAnsi="Times New Roman" w:cs="Times New Roman"/>
          <w:color w:val="000000"/>
          <w:sz w:val="28"/>
          <w:szCs w:val="28"/>
        </w:rPr>
        <w:t>)ы Б(б)</w:t>
      </w:r>
      <w:proofErr w:type="spellStart"/>
      <w:r>
        <w:rPr>
          <w:rFonts w:ascii="Times New Roman" w:eastAsia="Times New Roman" w:hAnsi="Times New Roman" w:cs="Times New Roman"/>
          <w:color w:val="000000"/>
          <w:sz w:val="28"/>
          <w:szCs w:val="28"/>
        </w:rPr>
        <w:t>ританский</w:t>
      </w:r>
      <w:proofErr w:type="spellEnd"/>
      <w:r>
        <w:rPr>
          <w:rFonts w:ascii="Times New Roman" w:eastAsia="Times New Roman" w:hAnsi="Times New Roman" w:cs="Times New Roman"/>
          <w:color w:val="000000"/>
          <w:sz w:val="28"/>
          <w:szCs w:val="28"/>
        </w:rPr>
        <w:t xml:space="preserve"> и А(а)</w:t>
      </w:r>
      <w:proofErr w:type="spellStart"/>
      <w:r>
        <w:rPr>
          <w:rFonts w:ascii="Times New Roman" w:eastAsia="Times New Roman" w:hAnsi="Times New Roman" w:cs="Times New Roman"/>
          <w:color w:val="000000"/>
          <w:sz w:val="28"/>
          <w:szCs w:val="28"/>
        </w:rPr>
        <w:t>мериканский</w:t>
      </w:r>
      <w:proofErr w:type="spellEnd"/>
      <w:r>
        <w:rPr>
          <w:rFonts w:ascii="Times New Roman" w:eastAsia="Times New Roman" w:hAnsi="Times New Roman" w:cs="Times New Roman"/>
          <w:color w:val="000000"/>
          <w:sz w:val="28"/>
          <w:szCs w:val="28"/>
        </w:rPr>
        <w:t xml:space="preserve"> атомные про…</w:t>
      </w:r>
      <w:proofErr w:type="spellStart"/>
      <w:r>
        <w:rPr>
          <w:rFonts w:ascii="Times New Roman" w:eastAsia="Times New Roman" w:hAnsi="Times New Roman" w:cs="Times New Roman"/>
          <w:color w:val="000000"/>
          <w:sz w:val="28"/>
          <w:szCs w:val="28"/>
        </w:rPr>
        <w:t>кты</w:t>
      </w:r>
      <w:proofErr w:type="spellEnd"/>
      <w:r>
        <w:rPr>
          <w:rFonts w:ascii="Times New Roman" w:eastAsia="Times New Roman" w:hAnsi="Times New Roman" w:cs="Times New Roman"/>
          <w:color w:val="000000"/>
          <w:sz w:val="28"/>
          <w:szCs w:val="28"/>
        </w:rPr>
        <w:t xml:space="preserve">. Но в конце(концов) схема бомбы и </w:t>
      </w:r>
      <w:proofErr w:type="spellStart"/>
      <w:r>
        <w:rPr>
          <w:rFonts w:ascii="Times New Roman" w:eastAsia="Times New Roman" w:hAnsi="Times New Roman" w:cs="Times New Roman"/>
          <w:color w:val="000000"/>
          <w:sz w:val="28"/>
          <w:szCs w:val="28"/>
        </w:rPr>
        <w:t>множ</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ство</w:t>
      </w:r>
      <w:proofErr w:type="spellEnd"/>
      <w:r>
        <w:rPr>
          <w:rFonts w:ascii="Times New Roman" w:eastAsia="Times New Roman" w:hAnsi="Times New Roman" w:cs="Times New Roman"/>
          <w:color w:val="000000"/>
          <w:sz w:val="28"/>
          <w:szCs w:val="28"/>
        </w:rPr>
        <w:t xml:space="preserve"> другой с…</w:t>
      </w:r>
      <w:proofErr w:type="spellStart"/>
      <w:r>
        <w:rPr>
          <w:rFonts w:ascii="Times New Roman" w:eastAsia="Times New Roman" w:hAnsi="Times New Roman" w:cs="Times New Roman"/>
          <w:color w:val="000000"/>
          <w:sz w:val="28"/>
          <w:szCs w:val="28"/>
        </w:rPr>
        <w:t>кретной</w:t>
      </w:r>
      <w:proofErr w:type="spellEnd"/>
      <w:r>
        <w:rPr>
          <w:rFonts w:ascii="Times New Roman" w:eastAsia="Times New Roman" w:hAnsi="Times New Roman" w:cs="Times New Roman"/>
          <w:color w:val="000000"/>
          <w:sz w:val="28"/>
          <w:szCs w:val="28"/>
        </w:rPr>
        <w:t xml:space="preserve"> инф…</w:t>
      </w:r>
      <w:proofErr w:type="spellStart"/>
      <w:r>
        <w:rPr>
          <w:rFonts w:ascii="Times New Roman" w:eastAsia="Times New Roman" w:hAnsi="Times New Roman" w:cs="Times New Roman"/>
          <w:color w:val="000000"/>
          <w:sz w:val="28"/>
          <w:szCs w:val="28"/>
        </w:rPr>
        <w:t>рмац</w:t>
      </w:r>
      <w:proofErr w:type="spellEnd"/>
      <w:r>
        <w:rPr>
          <w:rFonts w:ascii="Times New Roman" w:eastAsia="Times New Roman" w:hAnsi="Times New Roman" w:cs="Times New Roman"/>
          <w:color w:val="000000"/>
          <w:sz w:val="28"/>
          <w:szCs w:val="28"/>
        </w:rPr>
        <w:t xml:space="preserve">…и поп…дает (к)ним в руки – это </w:t>
      </w:r>
      <w:proofErr w:type="spellStart"/>
      <w:r>
        <w:rPr>
          <w:rFonts w:ascii="Times New Roman" w:eastAsia="Times New Roman" w:hAnsi="Times New Roman" w:cs="Times New Roman"/>
          <w:color w:val="000000"/>
          <w:sz w:val="28"/>
          <w:szCs w:val="28"/>
        </w:rPr>
        <w:t>проис</w:t>
      </w:r>
      <w:proofErr w:type="spellEnd"/>
      <w:r>
        <w:rPr>
          <w:rFonts w:ascii="Times New Roman" w:eastAsia="Times New Roman" w:hAnsi="Times New Roman" w:cs="Times New Roman"/>
          <w:color w:val="000000"/>
          <w:sz w:val="28"/>
          <w:szCs w:val="28"/>
        </w:rPr>
        <w:t xml:space="preserve">(з)ходит в том числе </w:t>
      </w:r>
      <w:proofErr w:type="spellStart"/>
      <w:r>
        <w:rPr>
          <w:rFonts w:ascii="Times New Roman" w:eastAsia="Times New Roman" w:hAnsi="Times New Roman" w:cs="Times New Roman"/>
          <w:color w:val="000000"/>
          <w:sz w:val="28"/>
          <w:szCs w:val="28"/>
        </w:rPr>
        <w:t>бл</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годаря</w:t>
      </w:r>
      <w:proofErr w:type="spellEnd"/>
      <w:r>
        <w:rPr>
          <w:rFonts w:ascii="Times New Roman" w:eastAsia="Times New Roman" w:hAnsi="Times New Roman" w:cs="Times New Roman"/>
          <w:color w:val="000000"/>
          <w:sz w:val="28"/>
          <w:szCs w:val="28"/>
        </w:rPr>
        <w:t xml:space="preserve"> (не)которым </w:t>
      </w:r>
      <w:proofErr w:type="spellStart"/>
      <w:r>
        <w:rPr>
          <w:rFonts w:ascii="Times New Roman" w:eastAsia="Times New Roman" w:hAnsi="Times New Roman" w:cs="Times New Roman"/>
          <w:color w:val="000000"/>
          <w:sz w:val="28"/>
          <w:szCs w:val="28"/>
        </w:rPr>
        <w:t>уч</w:t>
      </w:r>
      <w:proofErr w:type="spellEnd"/>
      <w:r>
        <w:rPr>
          <w:rFonts w:ascii="Times New Roman" w:eastAsia="Times New Roman" w:hAnsi="Times New Roman" w:cs="Times New Roman"/>
          <w:color w:val="000000"/>
          <w:sz w:val="28"/>
          <w:szCs w:val="28"/>
        </w:rPr>
        <w:t>…н(</w:t>
      </w:r>
      <w:proofErr w:type="spellStart"/>
      <w:r>
        <w:rPr>
          <w:rFonts w:ascii="Times New Roman" w:eastAsia="Times New Roman" w:hAnsi="Times New Roman" w:cs="Times New Roman"/>
          <w:color w:val="000000"/>
          <w:sz w:val="28"/>
          <w:szCs w:val="28"/>
        </w:rPr>
        <w:t>нн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ым</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предл</w:t>
      </w:r>
      <w:proofErr w:type="spellEnd"/>
      <w:r>
        <w:rPr>
          <w:rFonts w:ascii="Times New Roman" w:eastAsia="Times New Roman" w:hAnsi="Times New Roman" w:cs="Times New Roman"/>
          <w:color w:val="000000"/>
          <w:sz w:val="28"/>
          <w:szCs w:val="28"/>
        </w:rPr>
        <w:t xml:space="preserve">…жившим свою помощь. Один из них – </w:t>
      </w:r>
      <w:proofErr w:type="spellStart"/>
      <w:r>
        <w:rPr>
          <w:rFonts w:ascii="Times New Roman" w:eastAsia="Times New Roman" w:hAnsi="Times New Roman" w:cs="Times New Roman"/>
          <w:color w:val="000000"/>
          <w:sz w:val="28"/>
          <w:szCs w:val="28"/>
        </w:rPr>
        <w:t>зн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менитый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неме</w:t>
      </w:r>
      <w:proofErr w:type="spellEnd"/>
      <w:r>
        <w:rPr>
          <w:rFonts w:ascii="Times New Roman" w:eastAsia="Times New Roman" w:hAnsi="Times New Roman" w:cs="Times New Roman"/>
          <w:color w:val="000000"/>
          <w:sz w:val="28"/>
          <w:szCs w:val="28"/>
        </w:rPr>
        <w:t>…кий физик, ком(мм)</w:t>
      </w:r>
      <w:proofErr w:type="spellStart"/>
      <w:r>
        <w:rPr>
          <w:rFonts w:ascii="Times New Roman" w:eastAsia="Times New Roman" w:hAnsi="Times New Roman" w:cs="Times New Roman"/>
          <w:color w:val="000000"/>
          <w:sz w:val="28"/>
          <w:szCs w:val="28"/>
        </w:rPr>
        <w:t>унист</w:t>
      </w:r>
      <w:proofErr w:type="spellEnd"/>
      <w:r>
        <w:rPr>
          <w:rFonts w:ascii="Times New Roman" w:eastAsia="Times New Roman" w:hAnsi="Times New Roman" w:cs="Times New Roman"/>
          <w:color w:val="000000"/>
          <w:sz w:val="28"/>
          <w:szCs w:val="28"/>
        </w:rPr>
        <w:t xml:space="preserve"> Клаус Фукс, б…жавший в </w:t>
      </w:r>
      <w:proofErr w:type="gramStart"/>
      <w:r>
        <w:rPr>
          <w:rFonts w:ascii="Times New Roman" w:eastAsia="Times New Roman" w:hAnsi="Times New Roman" w:cs="Times New Roman"/>
          <w:color w:val="000000"/>
          <w:sz w:val="28"/>
          <w:szCs w:val="28"/>
        </w:rPr>
        <w:t>Вел</w:t>
      </w:r>
      <w:proofErr w:type="gramEnd"/>
      <w:r>
        <w:rPr>
          <w:rFonts w:ascii="Times New Roman" w:eastAsia="Times New Roman" w:hAnsi="Times New Roman" w:cs="Times New Roman"/>
          <w:color w:val="000000"/>
          <w:sz w:val="28"/>
          <w:szCs w:val="28"/>
        </w:rPr>
        <w:t>…кобр…</w:t>
      </w:r>
      <w:proofErr w:type="spellStart"/>
      <w:r>
        <w:rPr>
          <w:rFonts w:ascii="Times New Roman" w:eastAsia="Times New Roman" w:hAnsi="Times New Roman" w:cs="Times New Roman"/>
          <w:color w:val="000000"/>
          <w:sz w:val="28"/>
          <w:szCs w:val="28"/>
        </w:rPr>
        <w:t>танию</w:t>
      </w:r>
      <w:proofErr w:type="spellEnd"/>
      <w:r>
        <w:rPr>
          <w:rFonts w:ascii="Times New Roman" w:eastAsia="Times New Roman" w:hAnsi="Times New Roman" w:cs="Times New Roman"/>
          <w:color w:val="000000"/>
          <w:sz w:val="28"/>
          <w:szCs w:val="28"/>
        </w:rPr>
        <w:t xml:space="preserve"> после </w:t>
      </w:r>
      <w:proofErr w:type="spellStart"/>
      <w:r>
        <w:rPr>
          <w:rFonts w:ascii="Times New Roman" w:eastAsia="Times New Roman" w:hAnsi="Times New Roman" w:cs="Times New Roman"/>
          <w:color w:val="000000"/>
          <w:sz w:val="28"/>
          <w:szCs w:val="28"/>
        </w:rPr>
        <w:t>пр</w:t>
      </w:r>
      <w:proofErr w:type="spellEnd"/>
      <w:r>
        <w:rPr>
          <w:rFonts w:ascii="Times New Roman" w:eastAsia="Times New Roman" w:hAnsi="Times New Roman" w:cs="Times New Roman"/>
          <w:color w:val="000000"/>
          <w:sz w:val="28"/>
          <w:szCs w:val="28"/>
        </w:rPr>
        <w:t xml:space="preserve">…хода к власти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стов</w:t>
      </w:r>
      <w:proofErr w:type="spellEnd"/>
      <w:r>
        <w:rPr>
          <w:rFonts w:ascii="Times New Roman" w:eastAsia="Times New Roman" w:hAnsi="Times New Roman" w:cs="Times New Roman"/>
          <w:color w:val="000000"/>
          <w:sz w:val="28"/>
          <w:szCs w:val="28"/>
        </w:rPr>
        <w:t xml:space="preserve"> в Германии. Первые сведения </w:t>
      </w:r>
      <w:proofErr w:type="spellStart"/>
      <w:r>
        <w:rPr>
          <w:rFonts w:ascii="Times New Roman" w:eastAsia="Times New Roman" w:hAnsi="Times New Roman" w:cs="Times New Roman"/>
          <w:color w:val="000000"/>
          <w:sz w:val="28"/>
          <w:szCs w:val="28"/>
        </w:rPr>
        <w:t>нач</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нают</w:t>
      </w:r>
      <w:proofErr w:type="spellEnd"/>
      <w:r>
        <w:rPr>
          <w:rFonts w:ascii="Times New Roman" w:eastAsia="Times New Roman" w:hAnsi="Times New Roman" w:cs="Times New Roman"/>
          <w:color w:val="000000"/>
          <w:sz w:val="28"/>
          <w:szCs w:val="28"/>
        </w:rPr>
        <w:t xml:space="preserve"> п…ступать от Фукса в 1941(</w:t>
      </w:r>
      <w:r>
        <w:rPr>
          <w:rFonts w:ascii="Times New Roman" w:eastAsia="Times New Roman" w:hAnsi="Times New Roman" w:cs="Times New Roman"/>
          <w:b/>
          <w:color w:val="000000"/>
          <w:sz w:val="28"/>
          <w:szCs w:val="28"/>
        </w:rPr>
        <w:t>напиши словами числительное</w:t>
      </w:r>
      <w:r>
        <w:rPr>
          <w:rFonts w:ascii="Times New Roman" w:eastAsia="Times New Roman" w:hAnsi="Times New Roman" w:cs="Times New Roman"/>
          <w:color w:val="000000"/>
          <w:sz w:val="28"/>
          <w:szCs w:val="28"/>
        </w:rPr>
        <w:t>) году. По…же с ним уст…</w:t>
      </w:r>
      <w:proofErr w:type="spellStart"/>
      <w:r>
        <w:rPr>
          <w:rFonts w:ascii="Times New Roman" w:eastAsia="Times New Roman" w:hAnsi="Times New Roman" w:cs="Times New Roman"/>
          <w:color w:val="000000"/>
          <w:sz w:val="28"/>
          <w:szCs w:val="28"/>
        </w:rPr>
        <w:t>навл</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вает</w:t>
      </w:r>
      <w:proofErr w:type="spellEnd"/>
      <w:r>
        <w:rPr>
          <w:rFonts w:ascii="Times New Roman" w:eastAsia="Times New Roman" w:hAnsi="Times New Roman" w:cs="Times New Roman"/>
          <w:color w:val="000000"/>
          <w:sz w:val="28"/>
          <w:szCs w:val="28"/>
        </w:rPr>
        <w:t xml:space="preserve"> связь С(с)</w:t>
      </w:r>
      <w:proofErr w:type="spellStart"/>
      <w:r>
        <w:rPr>
          <w:rFonts w:ascii="Times New Roman" w:eastAsia="Times New Roman" w:hAnsi="Times New Roman" w:cs="Times New Roman"/>
          <w:color w:val="000000"/>
          <w:sz w:val="28"/>
          <w:szCs w:val="28"/>
        </w:rPr>
        <w:t>оветский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воен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нн</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ый</w:t>
      </w:r>
      <w:proofErr w:type="spellEnd"/>
      <w:r>
        <w:rPr>
          <w:rFonts w:ascii="Times New Roman" w:eastAsia="Times New Roman" w:hAnsi="Times New Roman" w:cs="Times New Roman"/>
          <w:color w:val="000000"/>
          <w:sz w:val="28"/>
          <w:szCs w:val="28"/>
        </w:rPr>
        <w:t xml:space="preserve"> рас(з)</w:t>
      </w:r>
      <w:proofErr w:type="spellStart"/>
      <w:r>
        <w:rPr>
          <w:rFonts w:ascii="Times New Roman" w:eastAsia="Times New Roman" w:hAnsi="Times New Roman" w:cs="Times New Roman"/>
          <w:color w:val="000000"/>
          <w:sz w:val="28"/>
          <w:szCs w:val="28"/>
        </w:rPr>
        <w:t>ве</w:t>
      </w:r>
      <w:proofErr w:type="spellEnd"/>
      <w:r>
        <w:rPr>
          <w:rFonts w:ascii="Times New Roman" w:eastAsia="Times New Roman" w:hAnsi="Times New Roman" w:cs="Times New Roman"/>
          <w:color w:val="000000"/>
          <w:sz w:val="28"/>
          <w:szCs w:val="28"/>
        </w:rPr>
        <w:t>…чик Симон Кремер.</w:t>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DB3615" w:rsidRPr="00C75A83" w:rsidRDefault="00DB3615" w:rsidP="00DB3615">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DB3615" w:rsidRPr="00C75A83" w:rsidRDefault="00DB3615" w:rsidP="00DB3615">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Default="00DB3615" w:rsidP="00DB3615">
      <w:pPr>
        <w:spacing w:after="0" w:line="240" w:lineRule="auto"/>
        <w:rPr>
          <w:rFonts w:ascii="Times New Roman" w:eastAsia="Times New Roman" w:hAnsi="Times New Roman" w:cs="Times New Roman"/>
          <w:b/>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DB3615" w:rsidRPr="00C75A83" w:rsidRDefault="00DB3615" w:rsidP="00DB3615">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DB3615" w:rsidRPr="00C75A83" w:rsidRDefault="00DB3615" w:rsidP="00DB3615">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DB3615" w:rsidRDefault="00DB3615" w:rsidP="00DB3615">
      <w:pPr>
        <w:spacing w:after="0" w:line="240" w:lineRule="auto"/>
        <w:rPr>
          <w:rFonts w:ascii="Times New Roman" w:eastAsia="Times New Roman" w:hAnsi="Times New Roman" w:cs="Times New Roman"/>
          <w:b/>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DB3615" w:rsidRDefault="00DB3615" w:rsidP="00DB3615">
      <w:pPr>
        <w:spacing w:after="0" w:line="240" w:lineRule="auto"/>
        <w:rPr>
          <w:rFonts w:ascii="Times New Roman" w:eastAsia="Times New Roman" w:hAnsi="Times New Roman" w:cs="Times New Roman"/>
          <w:b/>
          <w:sz w:val="28"/>
          <w:szCs w:val="28"/>
        </w:rPr>
      </w:pPr>
    </w:p>
    <w:p w:rsidR="002952A8" w:rsidRDefault="007B30BA" w:rsidP="00DB36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Задание 8</w:t>
      </w:r>
      <w:r w:rsidR="0042248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Раскройте скобки и запишите слова в соответствующей форме, соблюдая нормы современного русского литературного языка.</w:t>
      </w:r>
    </w:p>
    <w:p w:rsidR="002952A8" w:rsidRPr="00DB3615" w:rsidRDefault="007B30BA">
      <w:pPr>
        <w:jc w:val="both"/>
        <w:rPr>
          <w:rFonts w:ascii="Times New Roman" w:eastAsia="Times New Roman" w:hAnsi="Times New Roman" w:cs="Times New Roman"/>
          <w:b/>
          <w:i/>
          <w:sz w:val="28"/>
          <w:szCs w:val="28"/>
        </w:rPr>
      </w:pPr>
      <w:r w:rsidRPr="00DB3615">
        <w:rPr>
          <w:rFonts w:ascii="Times New Roman" w:eastAsia="Times New Roman" w:hAnsi="Times New Roman" w:cs="Times New Roman"/>
          <w:i/>
          <w:sz w:val="28"/>
          <w:szCs w:val="28"/>
        </w:rPr>
        <w:t>Одна из самых известных разведывательных операций в мировой истории становится возможной благодаря (</w:t>
      </w:r>
      <w:r w:rsidRPr="00DB3615">
        <w:rPr>
          <w:rFonts w:ascii="Times New Roman" w:eastAsia="Times New Roman" w:hAnsi="Times New Roman" w:cs="Times New Roman"/>
          <w:b/>
          <w:i/>
          <w:sz w:val="28"/>
          <w:szCs w:val="28"/>
        </w:rPr>
        <w:t>большое количество люди</w:t>
      </w:r>
      <w:r w:rsidRPr="00DB3615">
        <w:rPr>
          <w:rFonts w:ascii="Times New Roman" w:eastAsia="Times New Roman" w:hAnsi="Times New Roman" w:cs="Times New Roman"/>
          <w:i/>
          <w:sz w:val="28"/>
          <w:szCs w:val="28"/>
        </w:rPr>
        <w:t>).</w:t>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Default="00C75A83" w:rsidP="00C75A83">
      <w:pPr>
        <w:rPr>
          <w:rFonts w:ascii="Times New Roman" w:eastAsia="Times New Roman" w:hAnsi="Times New Roman" w:cs="Times New Roman"/>
          <w:b/>
          <w:sz w:val="28"/>
          <w:szCs w:val="28"/>
        </w:rPr>
      </w:pPr>
    </w:p>
    <w:p w:rsidR="002952A8" w:rsidRDefault="007B30BA" w:rsidP="00DB3615">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9</w:t>
      </w:r>
      <w:r w:rsidR="0042248D">
        <w:rPr>
          <w:rFonts w:ascii="Times New Roman" w:eastAsia="Times New Roman" w:hAnsi="Times New Roman" w:cs="Times New Roman"/>
          <w:b/>
          <w:sz w:val="28"/>
          <w:szCs w:val="28"/>
        </w:rPr>
        <w:t>.</w:t>
      </w:r>
    </w:p>
    <w:p w:rsidR="002952A8" w:rsidRDefault="007B30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Замените словосочетание </w:t>
      </w:r>
      <w:r>
        <w:rPr>
          <w:rFonts w:ascii="Times New Roman" w:eastAsia="Times New Roman" w:hAnsi="Times New Roman" w:cs="Times New Roman"/>
          <w:b/>
          <w:i/>
          <w:sz w:val="28"/>
          <w:szCs w:val="28"/>
        </w:rPr>
        <w:t>«улиц Лондона</w:t>
      </w:r>
      <w:r>
        <w:rPr>
          <w:rFonts w:ascii="Times New Roman" w:eastAsia="Times New Roman" w:hAnsi="Times New Roman" w:cs="Times New Roman"/>
          <w:sz w:val="28"/>
          <w:szCs w:val="28"/>
        </w:rPr>
        <w:t xml:space="preserve">», построенное на основе управления, синонимичным словосочетанием со связью </w:t>
      </w:r>
      <w:sdt>
        <w:sdtPr>
          <w:tag w:val="goog_rdk_14"/>
          <w:id w:val="-366142827"/>
        </w:sdtPr>
        <w:sdtEndPr/>
        <w:sdtContent/>
      </w:sdt>
      <w:sdt>
        <w:sdtPr>
          <w:tag w:val="goog_rdk_15"/>
          <w:id w:val="271363167"/>
        </w:sdtPr>
        <w:sdtEndPr/>
        <w:sdtContent/>
      </w:sdt>
      <w:sdt>
        <w:sdtPr>
          <w:tag w:val="goog_rdk_16"/>
          <w:id w:val="272674927"/>
        </w:sdtPr>
        <w:sdtEndPr/>
        <w:sdtContent/>
      </w:sdt>
      <w:r>
        <w:rPr>
          <w:rFonts w:ascii="Times New Roman" w:eastAsia="Times New Roman" w:hAnsi="Times New Roman" w:cs="Times New Roman"/>
          <w:sz w:val="28"/>
          <w:szCs w:val="28"/>
        </w:rPr>
        <w:t>согласование.</w:t>
      </w:r>
      <w:r w:rsidR="00CD74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Напишите получившееся словосочетание, соблюдая нормы современного</w:t>
      </w:r>
      <w:r w:rsidR="00CD74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русского литературного языка.</w:t>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DB3615" w:rsidRDefault="00DB3615" w:rsidP="00C75A83">
      <w:pPr>
        <w:spacing w:after="0" w:line="240" w:lineRule="auto"/>
        <w:rPr>
          <w:rFonts w:ascii="Times New Roman" w:eastAsia="Times New Roman" w:hAnsi="Times New Roman" w:cs="Times New Roman"/>
          <w:color w:val="1E1919"/>
          <w:sz w:val="28"/>
          <w:szCs w:val="28"/>
        </w:rPr>
      </w:pPr>
    </w:p>
    <w:tbl>
      <w:tblPr>
        <w:tblStyle w:val="aa"/>
        <w:tblW w:w="101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6"/>
      </w:tblGrid>
      <w:tr w:rsidR="002952A8">
        <w:tc>
          <w:tcPr>
            <w:tcW w:w="10196" w:type="dxa"/>
          </w:tcPr>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Прочитайте текст и выполните задания 10–13.</w:t>
            </w:r>
          </w:p>
        </w:tc>
      </w:tr>
    </w:tbl>
    <w:p w:rsidR="002952A8" w:rsidRDefault="002952A8">
      <w:pPr>
        <w:jc w:val="both"/>
        <w:rPr>
          <w:rFonts w:ascii="Times New Roman" w:eastAsia="Times New Roman" w:hAnsi="Times New Roman" w:cs="Times New Roman"/>
          <w:sz w:val="28"/>
          <w:szCs w:val="28"/>
        </w:rPr>
      </w:pP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 июле 1945 года лидеры СССР, Великобритании и США Иосиф Сталин, Уинстон Черчилль и Гарри Трумэн встретились в немецком городе Потсдам, чтобы обсудить сферы влияния в послевоенном мире. (2) Оказавшись наедине со Сталиным, Трумэн сообщил ему, что США разработали новое оружие беспрецедентной разрушительной силы. (3) Он надеялся, что эта информация повлияет на Сталина и усилит позицию США на переговорах. (4) Но Сталин не проявил к словам Трумэна никакого интереса. (5) Он уже знал не только об успешном испытании американской атомной бомбы неделей раньше, но и о многих других деталях сверхсекретного атомного проекта США. (6) Но откуда?</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За несколько лет до этих событий в научно-техническом отделе советской разведки появляется новый руководитель, Леонид Квасников. (8) </w:t>
      </w:r>
      <w:sdt>
        <w:sdtPr>
          <w:tag w:val="goog_rdk_17"/>
          <w:id w:val="-219133326"/>
        </w:sdtPr>
        <w:sdtEndPr/>
        <w:sdtContent/>
      </w:sdt>
      <w:r>
        <w:rPr>
          <w:rFonts w:ascii="Times New Roman" w:eastAsia="Times New Roman" w:hAnsi="Times New Roman" w:cs="Times New Roman"/>
          <w:sz w:val="28"/>
          <w:szCs w:val="28"/>
        </w:rPr>
        <w:t xml:space="preserve">Вскоре он замечает, что со страниц иностранных научных журналов, которые внимательно изучают в отделе, неожиданно исчезают все упоминания о работах в области ядерной физики и атомной энергии. (9) По инициативе Квасникова советские разведчики начинают сбор информации о ядерных разработках за рубежом.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Первые же сообщения, которые поступают от агентов в 1941 году, подтверждают своевременность этого решения: Анатолий Горский, работавший под оперативным псевдонимом «Вадим», передает сообщение «Листа» о состоявшемся совещании Комитета по урану. (11) Урановая бомба вполне может быть разработана в течение двух лет. (12) Вынесено решение о немедленном начале строительства в Англии завода для изготовления урановых бомб.</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Вскоре на столе у Квасникова появляется пол</w:t>
      </w:r>
      <w:r w:rsidR="00CD742B">
        <w:rPr>
          <w:rFonts w:ascii="Times New Roman" w:eastAsia="Times New Roman" w:hAnsi="Times New Roman" w:cs="Times New Roman"/>
          <w:sz w:val="28"/>
          <w:szCs w:val="28"/>
        </w:rPr>
        <w:t>ный текст доклада английских учё</w:t>
      </w:r>
      <w:r>
        <w:rPr>
          <w:rFonts w:ascii="Times New Roman" w:eastAsia="Times New Roman" w:hAnsi="Times New Roman" w:cs="Times New Roman"/>
          <w:sz w:val="28"/>
          <w:szCs w:val="28"/>
        </w:rPr>
        <w:t xml:space="preserve">ных о разработке атомной бомбы. (14) Квасников понимает, что пришло время информировать руководство страны о собранных данных, и готовит проект спецсообщения для Сталина. (15) Он направляет его наркому государственной безопасности Лаврентию Берии, но Берия не спешит докладывать Сталину. (16) Он считает, что это немецкая дезинформация, цель которой – отвлечь ресурсы на бесперспективные проекты. (17) К тому же внимание советского руководства сосредоточено на отражении немецкого наступления на СССР.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(18) Позже сведения поступают и от фронтовой разведки. В феврале 1942 года в портфеле убитого немецкого офицера находят тетрадь со множеством формул. (19) Выясняется, что немцы ищут способ использования атомной энергии для создания бомбы. (20) Осенью того же года советское правительство возобновляет прерванные началом войны работы по урану.</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Чтобы собрать больше информации, разведчикам приходится преодолеть мощную стену секретности, которой окружены британский и американский атомные проекты. (22) Но в конце концов схема бомбы и множество другой секретной информации попадает к ним в руки – это происходит в т</w:t>
      </w:r>
      <w:r w:rsidR="00CD742B">
        <w:rPr>
          <w:rFonts w:ascii="Times New Roman" w:eastAsia="Times New Roman" w:hAnsi="Times New Roman" w:cs="Times New Roman"/>
          <w:sz w:val="28"/>
          <w:szCs w:val="28"/>
        </w:rPr>
        <w:t>ом числе благодаря некоторым учё</w:t>
      </w:r>
      <w:r>
        <w:rPr>
          <w:rFonts w:ascii="Times New Roman" w:eastAsia="Times New Roman" w:hAnsi="Times New Roman" w:cs="Times New Roman"/>
          <w:sz w:val="28"/>
          <w:szCs w:val="28"/>
        </w:rPr>
        <w:t xml:space="preserve">ным, предложившим свою помощь. (23) Один из них – </w:t>
      </w:r>
      <w:sdt>
        <w:sdtPr>
          <w:tag w:val="goog_rdk_18"/>
          <w:id w:val="-1819647572"/>
        </w:sdtPr>
        <w:sdtEndPr/>
        <w:sdtContent/>
      </w:sdt>
      <w:sdt>
        <w:sdtPr>
          <w:tag w:val="goog_rdk_19"/>
          <w:id w:val="1239058413"/>
        </w:sdtPr>
        <w:sdtEndPr/>
        <w:sdtContent/>
      </w:sdt>
      <w:sdt>
        <w:sdtPr>
          <w:tag w:val="goog_rdk_20"/>
          <w:id w:val="-73896719"/>
        </w:sdtPr>
        <w:sdtEndPr/>
        <w:sdtContent/>
      </w:sdt>
      <w:r>
        <w:rPr>
          <w:rFonts w:ascii="Times New Roman" w:eastAsia="Times New Roman" w:hAnsi="Times New Roman" w:cs="Times New Roman"/>
          <w:sz w:val="28"/>
          <w:szCs w:val="28"/>
        </w:rPr>
        <w:t>знаменитый немецкий физик, коммунист Клаус Фукс, бежавший в Великобританию после прихода к власти нацистов в Германии. (24) Первые сведения начинают поступать от Фукса в 1941 году. (25) Позже с ним устанавливает связь советский военный разведчик Симон Кремер.</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По рассказам С. Кремера, встреча состоялась летом 1942-го на одной из тихих улиц Лондона. (27) Фукс заявил, что согласен помочь Советскому Союзу по идеологическим соображениям. (28) От денег он отказался, заметив, что англичане хорошо ему платят и он ни в чем не нуждается. (29) У него было лишь одно непременное условие: его материал в считанные часы должен быть на столе Сталина. (30) На второй встрече он передал крупный блокнот, заполненный формулами, и сказал: «Здесь все, что необходимо знать вашим специалистам по организации работы над созданием атомного оружия».</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В 1943 году Фукс приезжает из Великобритании в Соединенные Штаты для работы в команде Манхэттенского проекта. (32) Он привёз советским разведчикам ценнейшие сведения о ходе работ. (33) Поступает информация и от других агентов.</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Все полученные материалы направляются Игорю Курчатову. (35) Подробно изучив их, он пишет, что проведенное рассмотрение материалов показало громадное, неоценимое их значение для нашего государства и науки… (36) Получение материалов заставило по многим вопросам пересмотреть взгляды и установить три новых для советской физики направления работы.</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Данные, которые регулярно поступают от разведки, помогают советским атомщикам избежать ошибок и ускорить создание бомбы. </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 Юлий Харитон отмечал, что в тех драматических обстоятельствах подвиг советской разведки сыграл исключительную роль. (39) Он способствовал </w:t>
      </w:r>
      <w:sdt>
        <w:sdtPr>
          <w:tag w:val="goog_rdk_21"/>
          <w:id w:val="-1229926341"/>
        </w:sdtPr>
        <w:sdtEndPr/>
        <w:sdtContent/>
      </w:sdt>
      <w:r>
        <w:rPr>
          <w:rFonts w:ascii="Times New Roman" w:eastAsia="Times New Roman" w:hAnsi="Times New Roman" w:cs="Times New Roman"/>
          <w:sz w:val="28"/>
          <w:szCs w:val="28"/>
        </w:rPr>
        <w:t>гарантированному успеху первого советского атомного взрыва и зарождению основ атомной промышленности СССР.</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 Одна из самых известных разведывательных операций в мировой истории становится возможной благодаря большому количеству людей </w:t>
      </w:r>
      <w:sdt>
        <w:sdtPr>
          <w:tag w:val="goog_rdk_22"/>
          <w:id w:val="1269657560"/>
        </w:sdtPr>
        <w:sdtEndPr/>
        <w:sdtContent/>
      </w:sdt>
      <w:sdt>
        <w:sdtPr>
          <w:tag w:val="goog_rdk_23"/>
          <w:id w:val="-68584041"/>
        </w:sdtPr>
        <w:sdtEndPr/>
        <w:sdtContent/>
      </w:sdt>
      <w:sdt>
        <w:sdtPr>
          <w:tag w:val="goog_rdk_24"/>
          <w:id w:val="1977494639"/>
        </w:sdtPr>
        <w:sdtEndPr/>
        <w:sdtContent/>
      </w:sdt>
      <w:r>
        <w:rPr>
          <w:rFonts w:ascii="Times New Roman" w:eastAsia="Times New Roman" w:hAnsi="Times New Roman" w:cs="Times New Roman"/>
          <w:sz w:val="28"/>
          <w:szCs w:val="28"/>
        </w:rPr>
        <w:t xml:space="preserve">– в том числе офицерам внешней и военной разведки, удостоенным звания Героя России: Леониду </w:t>
      </w:r>
      <w:proofErr w:type="spellStart"/>
      <w:r>
        <w:rPr>
          <w:rFonts w:ascii="Times New Roman" w:eastAsia="Times New Roman" w:hAnsi="Times New Roman" w:cs="Times New Roman"/>
          <w:sz w:val="28"/>
          <w:szCs w:val="28"/>
        </w:rPr>
        <w:t>Квасникову</w:t>
      </w:r>
      <w:proofErr w:type="spellEnd"/>
      <w:r>
        <w:rPr>
          <w:rFonts w:ascii="Times New Roman" w:eastAsia="Times New Roman" w:hAnsi="Times New Roman" w:cs="Times New Roman"/>
          <w:sz w:val="28"/>
          <w:szCs w:val="28"/>
        </w:rPr>
        <w:t xml:space="preserve">, Владимиру </w:t>
      </w:r>
      <w:proofErr w:type="spellStart"/>
      <w:r>
        <w:rPr>
          <w:rFonts w:ascii="Times New Roman" w:eastAsia="Times New Roman" w:hAnsi="Times New Roman" w:cs="Times New Roman"/>
          <w:sz w:val="28"/>
          <w:szCs w:val="28"/>
        </w:rPr>
        <w:t>Барковскому</w:t>
      </w:r>
      <w:proofErr w:type="spellEnd"/>
      <w:r>
        <w:rPr>
          <w:rFonts w:ascii="Times New Roman" w:eastAsia="Times New Roman" w:hAnsi="Times New Roman" w:cs="Times New Roman"/>
          <w:sz w:val="28"/>
          <w:szCs w:val="28"/>
        </w:rPr>
        <w:t xml:space="preserve">, Александру Феклисову, Анатолию Яцкову, </w:t>
      </w:r>
      <w:proofErr w:type="spellStart"/>
      <w:r>
        <w:rPr>
          <w:rFonts w:ascii="Times New Roman" w:eastAsia="Times New Roman" w:hAnsi="Times New Roman" w:cs="Times New Roman"/>
          <w:sz w:val="28"/>
          <w:szCs w:val="28"/>
        </w:rPr>
        <w:t>Леонтине</w:t>
      </w:r>
      <w:proofErr w:type="spellEnd"/>
      <w:r>
        <w:rPr>
          <w:rFonts w:ascii="Times New Roman" w:eastAsia="Times New Roman" w:hAnsi="Times New Roman" w:cs="Times New Roman"/>
          <w:sz w:val="28"/>
          <w:szCs w:val="28"/>
        </w:rPr>
        <w:t xml:space="preserve"> и Моррису Коэнам, Артуру Адамсу, Яну Черняку и Жоржу Ковалю.</w:t>
      </w:r>
      <w:r w:rsidR="00DB36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(41)</w:t>
      </w:r>
      <w:r w:rsidR="00CD742B">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Барковский</w:t>
      </w:r>
      <w:proofErr w:type="spellEnd"/>
      <w:r>
        <w:rPr>
          <w:rFonts w:ascii="Times New Roman" w:eastAsia="Times New Roman" w:hAnsi="Times New Roman" w:cs="Times New Roman"/>
          <w:sz w:val="28"/>
          <w:szCs w:val="28"/>
        </w:rPr>
        <w:t>, Черняк и Феклисов удостаиваются звания при жизни, остальным оно присваивается посмертно.</w:t>
      </w:r>
    </w:p>
    <w:p w:rsidR="002952A8" w:rsidRDefault="002952A8">
      <w:pPr>
        <w:rPr>
          <w:rFonts w:ascii="Times New Roman" w:eastAsia="Times New Roman" w:hAnsi="Times New Roman" w:cs="Times New Roman"/>
          <w:sz w:val="28"/>
          <w:szCs w:val="28"/>
        </w:rPr>
      </w:pPr>
    </w:p>
    <w:p w:rsidR="001B58D7" w:rsidRDefault="001B58D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952A8" w:rsidRDefault="007B30BA" w:rsidP="00DB36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Задание 10</w:t>
      </w:r>
      <w:r w:rsidR="0042248D">
        <w:rPr>
          <w:rFonts w:ascii="Times New Roman" w:eastAsia="Times New Roman" w:hAnsi="Times New Roman" w:cs="Times New Roman"/>
          <w:b/>
          <w:sz w:val="28"/>
          <w:szCs w:val="28"/>
        </w:rPr>
        <w:t>.</w:t>
      </w:r>
    </w:p>
    <w:p w:rsidR="002952A8" w:rsidRDefault="007B30BA" w:rsidP="001B58D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из высказываний соответствуют содержанию текста? Укажите номера</w:t>
      </w:r>
      <w:r w:rsidR="00DB36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ответов.</w:t>
      </w:r>
    </w:p>
    <w:p w:rsidR="002952A8" w:rsidRDefault="007B30BA" w:rsidP="001B58D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Сталин проявил к словам Трумэна живой интерес.</w:t>
      </w:r>
    </w:p>
    <w:p w:rsidR="002952A8" w:rsidRDefault="007B30BA" w:rsidP="001B58D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Урановая бомба была разработана в течение двух лет.</w:t>
      </w:r>
    </w:p>
    <w:p w:rsidR="002952A8" w:rsidRDefault="007B30BA" w:rsidP="001B58D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Фукс привёз советским разведчикам ценнейшие сведения о ходе работ над созданием атомного оружия.</w:t>
      </w:r>
    </w:p>
    <w:p w:rsidR="002952A8" w:rsidRDefault="007B30BA" w:rsidP="001B58D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Данные, которые регулярно поступают от разведки, помогают советским атомщикам избежать ошибок и ускорить создание бомбы.</w:t>
      </w:r>
    </w:p>
    <w:p w:rsidR="002952A8" w:rsidRDefault="007B30BA" w:rsidP="001B58D7">
      <w:pPr>
        <w:numPr>
          <w:ilvl w:val="0"/>
          <w:numId w:val="1"/>
        </w:num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Юрий Харитон не способствовал гарантированному успеху первого советского атомного взрыва и зарождению основ атомной промышленности СССР.</w:t>
      </w:r>
    </w:p>
    <w:p w:rsidR="00C75A83" w:rsidRPr="00C75A83" w:rsidRDefault="00C75A83" w:rsidP="00C75A83">
      <w:pPr>
        <w:spacing w:after="0" w:line="240" w:lineRule="auto"/>
        <w:ind w:left="360"/>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ind w:left="360"/>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______________________________________________________________________</w:t>
      </w:r>
    </w:p>
    <w:p w:rsidR="00C75A83" w:rsidRPr="00C75A83" w:rsidRDefault="00C75A83" w:rsidP="00C75A83">
      <w:pPr>
        <w:spacing w:after="0" w:line="240" w:lineRule="auto"/>
        <w:ind w:left="360"/>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______________________________________________________________________</w:t>
      </w:r>
    </w:p>
    <w:p w:rsidR="007B30BA" w:rsidRDefault="007B30BA">
      <w:pPr>
        <w:rPr>
          <w:rFonts w:ascii="Times New Roman" w:eastAsia="Times New Roman" w:hAnsi="Times New Roman" w:cs="Times New Roman"/>
          <w:b/>
          <w:sz w:val="28"/>
          <w:szCs w:val="28"/>
        </w:rPr>
      </w:pPr>
    </w:p>
    <w:p w:rsidR="002952A8" w:rsidRDefault="007B30BA" w:rsidP="00DB36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11</w:t>
      </w:r>
      <w:r w:rsidR="0042248D">
        <w:rPr>
          <w:rFonts w:ascii="Times New Roman" w:eastAsia="Times New Roman" w:hAnsi="Times New Roman" w:cs="Times New Roman"/>
          <w:b/>
          <w:sz w:val="28"/>
          <w:szCs w:val="28"/>
        </w:rPr>
        <w:t>.</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Укажите варианты ответов, в которых средством выразительности речи</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является</w:t>
      </w:r>
      <w:r>
        <w:rPr>
          <w:rFonts w:ascii="Times New Roman" w:eastAsia="Times New Roman" w:hAnsi="Times New Roman" w:cs="Times New Roman"/>
          <w:b/>
          <w:sz w:val="28"/>
          <w:szCs w:val="28"/>
        </w:rPr>
        <w:t xml:space="preserve"> фразеологизм</w:t>
      </w:r>
      <w:r>
        <w:rPr>
          <w:rFonts w:ascii="Times New Roman" w:eastAsia="Times New Roman" w:hAnsi="Times New Roman" w:cs="Times New Roman"/>
          <w:sz w:val="28"/>
          <w:szCs w:val="28"/>
        </w:rPr>
        <w:t>. Запишите номера ответов.</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Оказавшись наедине со Сталиным, Трумэн сообщил ему, что США разработали новое оружие беспрецедентной разрушительной силы.</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Юлий Харитон отмечал, что в тех драматических обстоятельствах подвиг советской разведки сыграл исключительную роль.</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Квасников понимает, что пришло время информировать руководство страны о собранных данных, и готовит проект спецсообщения для Сталина.</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Чтобы собрать больше информации, разведчикам приходится преодолеть мощную стену секретности, которой окружены британский и американский атомные проекты.</w:t>
      </w:r>
    </w:p>
    <w:p w:rsidR="002952A8" w:rsidRDefault="007B30BA" w:rsidP="00DB361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У него было лишь одно непременное условие: его материал в считанные часы должен быть на столе Сталина.</w:t>
      </w:r>
    </w:p>
    <w:p w:rsidR="00C75A83" w:rsidRPr="00C75A83" w:rsidRDefault="00C75A83" w:rsidP="00C75A83">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DB3615" w:rsidRDefault="00DB3615">
      <w:pPr>
        <w:rPr>
          <w:rFonts w:ascii="Times New Roman" w:eastAsia="Times New Roman" w:hAnsi="Times New Roman" w:cs="Times New Roman"/>
          <w:sz w:val="28"/>
          <w:szCs w:val="28"/>
        </w:rPr>
      </w:pPr>
    </w:p>
    <w:p w:rsidR="002952A8" w:rsidRDefault="007B30BA" w:rsidP="00DB36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12</w:t>
      </w:r>
      <w:r w:rsidR="0042248D">
        <w:rPr>
          <w:rFonts w:ascii="Times New Roman" w:eastAsia="Times New Roman" w:hAnsi="Times New Roman" w:cs="Times New Roman"/>
          <w:b/>
          <w:sz w:val="28"/>
          <w:szCs w:val="28"/>
        </w:rPr>
        <w:t>.</w:t>
      </w:r>
    </w:p>
    <w:p w:rsidR="002952A8" w:rsidRDefault="007B30BA" w:rsidP="00DB361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предложениях 1‒7 найдите </w:t>
      </w:r>
      <w:sdt>
        <w:sdtPr>
          <w:tag w:val="goog_rdk_29"/>
          <w:id w:val="1932546024"/>
        </w:sdtPr>
        <w:sdtEndPr/>
        <w:sdtContent/>
      </w:sdt>
      <w:sdt>
        <w:sdtPr>
          <w:tag w:val="goog_rdk_30"/>
          <w:id w:val="-573273382"/>
        </w:sdtPr>
        <w:sdtEndPr/>
        <w:sdtContent/>
      </w:sdt>
      <w:sdt>
        <w:sdtPr>
          <w:tag w:val="goog_rdk_31"/>
          <w:id w:val="537627104"/>
        </w:sdtPr>
        <w:sdtEndPr/>
        <w:sdtContent/>
      </w:sdt>
      <w:r>
        <w:rPr>
          <w:rFonts w:ascii="Times New Roman" w:eastAsia="Times New Roman" w:hAnsi="Times New Roman" w:cs="Times New Roman"/>
          <w:sz w:val="28"/>
          <w:szCs w:val="28"/>
        </w:rPr>
        <w:t>книжное слово и замените его стилистически нейтральным синонимом. Запишите этот синоним.</w:t>
      </w:r>
    </w:p>
    <w:p w:rsidR="00C75A83" w:rsidRPr="00C75A83" w:rsidRDefault="00C75A83" w:rsidP="00DB3615">
      <w:pPr>
        <w:spacing w:after="0" w:line="240" w:lineRule="auto"/>
        <w:ind w:firstLine="709"/>
        <w:rPr>
          <w:rFonts w:ascii="Times New Roman" w:eastAsia="Times New Roman" w:hAnsi="Times New Roman" w:cs="Times New Roman"/>
          <w:b/>
          <w:sz w:val="28"/>
          <w:szCs w:val="28"/>
        </w:rPr>
      </w:pPr>
      <w:r w:rsidRPr="00C75A83">
        <w:rPr>
          <w:rFonts w:ascii="Times New Roman" w:eastAsia="Times New Roman" w:hAnsi="Times New Roman" w:cs="Times New Roman"/>
          <w:b/>
          <w:sz w:val="28"/>
          <w:szCs w:val="28"/>
        </w:rPr>
        <w:t>Ответ:</w:t>
      </w:r>
    </w:p>
    <w:p w:rsidR="00C75A83" w:rsidRPr="00C75A83" w:rsidRDefault="00C75A83" w:rsidP="00C75A83">
      <w:pPr>
        <w:spacing w:after="0" w:line="240" w:lineRule="auto"/>
        <w:rPr>
          <w:rFonts w:ascii="Times New Roman" w:eastAsia="Times New Roman" w:hAnsi="Times New Roman" w:cs="Times New Roman"/>
          <w:color w:val="1E1919"/>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Pr="00C75A83" w:rsidRDefault="00C75A83" w:rsidP="00C75A83">
      <w:pPr>
        <w:spacing w:after="0" w:line="240" w:lineRule="auto"/>
        <w:rPr>
          <w:rFonts w:ascii="Times New Roman" w:eastAsia="Times New Roman" w:hAnsi="Times New Roman" w:cs="Times New Roman"/>
          <w:sz w:val="28"/>
          <w:szCs w:val="28"/>
        </w:rPr>
      </w:pPr>
      <w:r w:rsidRPr="00C75A83">
        <w:rPr>
          <w:rFonts w:ascii="Times New Roman" w:eastAsia="Times New Roman" w:hAnsi="Times New Roman" w:cs="Times New Roman"/>
          <w:color w:val="1E1919"/>
          <w:sz w:val="28"/>
          <w:szCs w:val="28"/>
        </w:rPr>
        <w:t>___________________________________________________________________</w:t>
      </w:r>
      <w:r>
        <w:rPr>
          <w:rFonts w:ascii="Times New Roman" w:eastAsia="Times New Roman" w:hAnsi="Times New Roman" w:cs="Times New Roman"/>
          <w:color w:val="1E1919"/>
          <w:sz w:val="28"/>
          <w:szCs w:val="28"/>
        </w:rPr>
        <w:t>___</w:t>
      </w:r>
    </w:p>
    <w:p w:rsidR="00C75A83" w:rsidRDefault="00C75A83">
      <w:pPr>
        <w:rPr>
          <w:rFonts w:ascii="Times New Roman" w:eastAsia="Times New Roman" w:hAnsi="Times New Roman" w:cs="Times New Roman"/>
          <w:b/>
          <w:sz w:val="28"/>
          <w:szCs w:val="28"/>
        </w:rPr>
      </w:pPr>
    </w:p>
    <w:p w:rsidR="002952A8" w:rsidRDefault="007B30B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13</w:t>
      </w:r>
      <w:r w:rsidR="0042248D">
        <w:rPr>
          <w:rFonts w:ascii="Times New Roman" w:eastAsia="Times New Roman" w:hAnsi="Times New Roman" w:cs="Times New Roman"/>
          <w:b/>
          <w:sz w:val="28"/>
          <w:szCs w:val="28"/>
        </w:rPr>
        <w:t>.</w:t>
      </w:r>
    </w:p>
    <w:p w:rsidR="002952A8" w:rsidRDefault="007B30B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развёрнутый ответ на тему «Кого мы называем настоящим патриотом?». Дайте определение слову ПАТРИОТ и прокомментируйте его, ответив на вопрос, сформулированный в теме сочинения. Приведите в сочинении 2 при</w:t>
      </w:r>
      <w:r w:rsidR="00BB2B75">
        <w:rPr>
          <w:rFonts w:ascii="Times New Roman" w:eastAsia="Times New Roman" w:hAnsi="Times New Roman" w:cs="Times New Roman"/>
          <w:sz w:val="28"/>
          <w:szCs w:val="28"/>
        </w:rPr>
        <w:t>мера-аргумента, подтверждающих в</w:t>
      </w:r>
      <w:r>
        <w:rPr>
          <w:rFonts w:ascii="Times New Roman" w:eastAsia="Times New Roman" w:hAnsi="Times New Roman" w:cs="Times New Roman"/>
          <w:sz w:val="28"/>
          <w:szCs w:val="28"/>
        </w:rPr>
        <w:t xml:space="preserve">аши рассуждения: один пример-аргумент из прочитанного текста, </w:t>
      </w:r>
      <w:r w:rsidR="00BB2B75">
        <w:rPr>
          <w:rFonts w:ascii="Times New Roman" w:eastAsia="Times New Roman" w:hAnsi="Times New Roman" w:cs="Times New Roman"/>
          <w:sz w:val="28"/>
          <w:szCs w:val="28"/>
        </w:rPr>
        <w:lastRenderedPageBreak/>
        <w:t>а другой – из в</w:t>
      </w:r>
      <w:r>
        <w:rPr>
          <w:rFonts w:ascii="Times New Roman" w:eastAsia="Times New Roman" w:hAnsi="Times New Roman" w:cs="Times New Roman"/>
          <w:sz w:val="28"/>
          <w:szCs w:val="28"/>
        </w:rPr>
        <w:t>ашего жизненного опыта. Приводя пример-аргумент из прочитанного текста, применяйте цитирование.</w:t>
      </w:r>
    </w:p>
    <w:p w:rsidR="00C75A83" w:rsidRDefault="007B30B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w:t>
      </w:r>
    </w:p>
    <w:p w:rsidR="002952A8" w:rsidRDefault="007B30B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5A83">
        <w:rPr>
          <w:rFonts w:ascii="Times New Roman" w:eastAsia="Times New Roman" w:hAnsi="Times New Roman" w:cs="Times New Roman"/>
          <w:b/>
          <w:sz w:val="28"/>
          <w:szCs w:val="28"/>
        </w:rPr>
        <w:t>_____</w:t>
      </w: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2B75">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 w:name="_GoBack"/>
      <w:bookmarkEnd w:id="1"/>
    </w:p>
    <w:sectPr w:rsidR="002952A8" w:rsidSect="00DB3615">
      <w:pgSz w:w="11906" w:h="16838"/>
      <w:pgMar w:top="567" w:right="566" w:bottom="426"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B62F2"/>
    <w:multiLevelType w:val="multilevel"/>
    <w:tmpl w:val="37A07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A8"/>
    <w:rsid w:val="000C330E"/>
    <w:rsid w:val="00120162"/>
    <w:rsid w:val="001B58D7"/>
    <w:rsid w:val="002952A8"/>
    <w:rsid w:val="002D3C8F"/>
    <w:rsid w:val="0042248D"/>
    <w:rsid w:val="004C3E16"/>
    <w:rsid w:val="006214E9"/>
    <w:rsid w:val="007B30BA"/>
    <w:rsid w:val="00BB2B75"/>
    <w:rsid w:val="00C75A83"/>
    <w:rsid w:val="00CD742B"/>
    <w:rsid w:val="00DA7DE5"/>
    <w:rsid w:val="00DB3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799392-F851-4015-A59C-AC8B3206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2B254D"/>
    <w:pPr>
      <w:ind w:left="720"/>
      <w:contextualSpacing/>
    </w:pPr>
  </w:style>
  <w:style w:type="table" w:styleId="a5">
    <w:name w:val="Table Grid"/>
    <w:basedOn w:val="a1"/>
    <w:uiPriority w:val="39"/>
    <w:rsid w:val="000F5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styleId="ab">
    <w:name w:val="annotation text"/>
    <w:basedOn w:val="a"/>
    <w:link w:val="ac"/>
    <w:uiPriority w:val="99"/>
    <w:semiHidden/>
    <w:unhideWhenUsed/>
    <w:pPr>
      <w:spacing w:line="240" w:lineRule="auto"/>
    </w:pPr>
    <w:rPr>
      <w:sz w:val="20"/>
      <w:szCs w:val="20"/>
    </w:rPr>
  </w:style>
  <w:style w:type="character" w:customStyle="1" w:styleId="ac">
    <w:name w:val="Текст примечания Знак"/>
    <w:basedOn w:val="a0"/>
    <w:link w:val="ab"/>
    <w:uiPriority w:val="99"/>
    <w:semiHidden/>
    <w:rPr>
      <w:sz w:val="20"/>
      <w:szCs w:val="20"/>
    </w:rPr>
  </w:style>
  <w:style w:type="character" w:styleId="ad">
    <w:name w:val="annotation reference"/>
    <w:basedOn w:val="a0"/>
    <w:uiPriority w:val="99"/>
    <w:semiHidden/>
    <w:unhideWhenUsed/>
    <w:rPr>
      <w:sz w:val="16"/>
      <w:szCs w:val="16"/>
    </w:rPr>
  </w:style>
  <w:style w:type="paragraph" w:styleId="ae">
    <w:name w:val="Balloon Text"/>
    <w:basedOn w:val="a"/>
    <w:link w:val="af"/>
    <w:uiPriority w:val="99"/>
    <w:semiHidden/>
    <w:unhideWhenUsed/>
    <w:rsid w:val="007B30B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B30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909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VNd1ISQna9pmq4D1O0P06VGdLA==">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8</Pages>
  <Words>2874</Words>
  <Characters>16388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Геннадьевна Шумкина</dc:creator>
  <cp:lastModifiedBy>Яна Ковшилло</cp:lastModifiedBy>
  <cp:revision>10</cp:revision>
  <dcterms:created xsi:type="dcterms:W3CDTF">2023-11-07T13:01:00Z</dcterms:created>
  <dcterms:modified xsi:type="dcterms:W3CDTF">2023-11-23T09:20:00Z</dcterms:modified>
</cp:coreProperties>
</file>